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5870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1" w:lineRule="atLeast"/>
        <w:ind w:left="0" w:right="0"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aps w:val="0"/>
          <w:color w:val="222222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aps w:val="0"/>
          <w:color w:val="222222"/>
          <w:spacing w:val="0"/>
          <w:kern w:val="0"/>
          <w:sz w:val="44"/>
          <w:szCs w:val="44"/>
          <w:lang w:val="en-US" w:eastAsia="zh-CN" w:bidi="ar"/>
        </w:rPr>
        <w:t>关于举办社会组织会员管理线上培训班的通知</w:t>
      </w:r>
    </w:p>
    <w:p w14:paraId="596A7CC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542" w:firstLineChars="200"/>
        <w:jc w:val="both"/>
        <w:textAlignment w:val="auto"/>
        <w:rPr>
          <w:rFonts w:ascii="微软雅黑" w:hAnsi="微软雅黑" w:eastAsia="微软雅黑" w:cs="微软雅黑"/>
          <w:i w:val="0"/>
          <w:iCs w:val="0"/>
          <w:caps w:val="0"/>
          <w:spacing w:val="8"/>
          <w:sz w:val="25"/>
          <w:szCs w:val="25"/>
        </w:rPr>
      </w:pPr>
    </w:p>
    <w:p w14:paraId="03C2831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20" w:lineRule="atLeast"/>
        <w:ind w:right="12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  <w:t>各社会组织：</w:t>
      </w:r>
    </w:p>
    <w:p w14:paraId="6490B37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20" w:lineRule="atLeast"/>
        <w:ind w:left="120" w:right="12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  <w:t>为落实《全国性社会组织教育培训三年行动方案（2025—2027年）》，进一步提升社会组织服务能力，规范服务行为，民政部社会组织服务中心定于8月20日举办一期社会组织会员管理线上培训班，现将有关事项通知如下： </w:t>
      </w:r>
    </w:p>
    <w:p w14:paraId="086E1CC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20" w:lineRule="atLeast"/>
        <w:ind w:left="120" w:right="12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aps w:val="0"/>
          <w:color w:val="22222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aps w:val="0"/>
          <w:color w:val="222222"/>
          <w:spacing w:val="0"/>
          <w:sz w:val="32"/>
          <w:szCs w:val="32"/>
        </w:rPr>
        <w:t>一、培训时间</w:t>
      </w:r>
    </w:p>
    <w:p w14:paraId="3F3223F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20" w:lineRule="atLeast"/>
        <w:ind w:left="120" w:right="12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  <w:t>2026年8月20日，全天。</w:t>
      </w:r>
    </w:p>
    <w:p w14:paraId="1460FC4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20" w:lineRule="atLeast"/>
        <w:ind w:left="120" w:right="12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aps w:val="0"/>
          <w:color w:val="22222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aps w:val="0"/>
          <w:color w:val="222222"/>
          <w:spacing w:val="0"/>
          <w:sz w:val="32"/>
          <w:szCs w:val="32"/>
        </w:rPr>
        <w:t>二、培训内容  </w:t>
      </w:r>
    </w:p>
    <w:p w14:paraId="25940D7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20" w:lineRule="atLeast"/>
        <w:ind w:left="120" w:right="12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  <w:t>习近平总书记关于社会组织工作的重要指示批示精神；社会组织会议会展的主题策划、组织与社会资源调动、内容安排、运营与管理等。　</w:t>
      </w:r>
    </w:p>
    <w:p w14:paraId="3D56F12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20" w:lineRule="atLeast"/>
        <w:ind w:left="120" w:right="12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aps w:val="0"/>
          <w:color w:val="22222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aps w:val="0"/>
          <w:color w:val="222222"/>
          <w:spacing w:val="0"/>
          <w:sz w:val="32"/>
          <w:szCs w:val="32"/>
        </w:rPr>
        <w:t>三、培训对象 </w:t>
      </w:r>
    </w:p>
    <w:p w14:paraId="029019A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20" w:lineRule="atLeast"/>
        <w:ind w:left="120" w:right="12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  <w:t>社会组织会员管理负责人，报名人数不限。</w:t>
      </w:r>
    </w:p>
    <w:p w14:paraId="1F1E0E5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20" w:lineRule="atLeast"/>
        <w:ind w:left="120" w:right="12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aps w:val="0"/>
          <w:color w:val="22222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aps w:val="0"/>
          <w:color w:val="222222"/>
          <w:spacing w:val="0"/>
          <w:sz w:val="32"/>
          <w:szCs w:val="32"/>
        </w:rPr>
        <w:t>四、报名方式</w:t>
      </w:r>
    </w:p>
    <w:p w14:paraId="3D15CA8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20" w:lineRule="atLeast"/>
        <w:ind w:left="120" w:right="12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  <w:t>使用手机通过微信搜索“中国社会组织人才服务”小程序，由社会组织经办人为参训人员报名（若社会组织未注册经办人，先行注册经办人），在小程序首页点击“经办人登录”，经办人登录后，点击“经办人入口”，在“培训报名”栏目找到对应的培训班通知即可进行报名。</w:t>
      </w:r>
    </w:p>
    <w:p w14:paraId="3FC9E90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20" w:lineRule="atLeast"/>
        <w:ind w:left="120" w:right="12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aps w:val="0"/>
          <w:color w:val="22222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aps w:val="0"/>
          <w:color w:val="222222"/>
          <w:spacing w:val="0"/>
          <w:sz w:val="32"/>
          <w:szCs w:val="32"/>
        </w:rPr>
        <w:t>五、培训方式及联系方式</w:t>
      </w:r>
    </w:p>
    <w:p w14:paraId="5EF4287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20" w:lineRule="atLeast"/>
        <w:ind w:left="120" w:right="12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  <w:t>（一）培训方式</w:t>
      </w:r>
    </w:p>
    <w:p w14:paraId="57DC6BC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20" w:lineRule="atLeast"/>
        <w:ind w:left="120" w:right="12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  <w:t>培训班采用线上视频直播形式授课，提交报名信息后，系统将自动弹出微信群二维码，学员扫码关注微信群。开班前在微信群内发布直播链接，学员输入报名手机号登录，在线参与课程学习。</w:t>
      </w:r>
    </w:p>
    <w:p w14:paraId="0FDA719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20" w:lineRule="atLeast"/>
        <w:ind w:left="120" w:right="12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  <w:t>社会组织要严格贯彻落实中央八项规定精神，认真组织本单位工作人员参加培训。</w:t>
      </w:r>
    </w:p>
    <w:p w14:paraId="3EDD6E9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20" w:lineRule="atLeast"/>
        <w:ind w:left="120" w:right="12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  <w:t>（二）联系方式</w:t>
      </w:r>
    </w:p>
    <w:p w14:paraId="76F2B94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20" w:lineRule="atLeast"/>
        <w:ind w:left="120" w:right="12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  <w:t>联系电话：010-52293266  　　　      </w:t>
      </w:r>
    </w:p>
    <w:p w14:paraId="37E435C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20" w:lineRule="atLeast"/>
        <w:ind w:left="120" w:right="12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</w:pPr>
    </w:p>
    <w:p w14:paraId="4907537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20" w:lineRule="atLeast"/>
        <w:ind w:left="120" w:right="12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  <w:t>民政部社会组织服务中心</w:t>
      </w:r>
    </w:p>
    <w:p w14:paraId="7B9AD79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20" w:lineRule="atLeast"/>
        <w:ind w:left="120" w:right="12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  <w:t>　　　　 2026年7月7日</w:t>
      </w:r>
    </w:p>
    <w:p w14:paraId="2EE19BD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420" w:lineRule="atLeast"/>
        <w:ind w:left="120" w:right="12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color w:val="222222"/>
          <w:spacing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Helvetica">
    <w:panose1 w:val="020B0504020202030204"/>
    <w:charset w:val="00"/>
    <w:family w:val="auto"/>
    <w:pitch w:val="default"/>
    <w:sig w:usb0="00000007" w:usb1="00000000" w:usb2="00000000" w:usb3="00000000" w:csb0="00000093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696859"/>
    <w:rsid w:val="2969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2026-08-05T03:21:00Z</dcterms:created>
  <dc:creator>YXZ</dc:creator>
  <cp:lastModifiedBy>YXZ</cp:lastModifiedBy>
  <dcterms:modified xsi:type="dcterms:W3CDTF">2026-08-05T03:26:01Z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51E57CFC65864D2FBC6FD62CC44E582B_11</vt:lpwstr>
  </property>
  <property fmtid="{D5CDD505-2E9C-101B-9397-08002B2CF9AE}" pid="4" name="KSOTemplateDocerSaveRecord">
    <vt:lpwstr>eyJoZGlkIjoiMTgyY2YxMmI3ZGRiYjU5OTczODA4NDFjODhkZWZkMjUiLCJ1c2VySWQiOiI2NDE4Mjc0NzgifQ==</vt:lpwstr>
  </property>
</Properties>
</file>